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E" w:rsidRPr="009E388A" w:rsidRDefault="001053FE" w:rsidP="004251AA">
      <w:pPr>
        <w:pStyle w:val="Heading1"/>
        <w:jc w:val="center"/>
        <w:rPr>
          <w:rFonts w:ascii="Times New Roman" w:hAnsi="Times New Roman"/>
        </w:rPr>
      </w:pPr>
      <w:r w:rsidRPr="009E388A">
        <w:rPr>
          <w:rFonts w:ascii="Times New Roman" w:hAnsi="Times New Roman"/>
        </w:rPr>
        <w:t>Р о с с и й с к а я  Ф е д е р а ц и я</w:t>
      </w:r>
    </w:p>
    <w:p w:rsidR="001053FE" w:rsidRPr="009E388A" w:rsidRDefault="001053FE" w:rsidP="004251AA">
      <w:pPr>
        <w:pStyle w:val="Heading5"/>
        <w:rPr>
          <w:rFonts w:ascii="Times New Roman" w:hAnsi="Times New Roman"/>
        </w:rPr>
      </w:pPr>
      <w:r w:rsidRPr="009E388A">
        <w:rPr>
          <w:rFonts w:ascii="Times New Roman" w:hAnsi="Times New Roman"/>
        </w:rPr>
        <w:t>Иркутская   область</w:t>
      </w:r>
    </w:p>
    <w:p w:rsidR="001053FE" w:rsidRPr="009E388A" w:rsidRDefault="001053FE" w:rsidP="004251AA">
      <w:pPr>
        <w:jc w:val="center"/>
        <w:rPr>
          <w:b/>
          <w:sz w:val="32"/>
        </w:rPr>
      </w:pPr>
      <w:r w:rsidRPr="009E388A">
        <w:rPr>
          <w:b/>
          <w:sz w:val="32"/>
        </w:rPr>
        <w:t>Муниципальное образование «Тайшетский  район»</w:t>
      </w:r>
    </w:p>
    <w:p w:rsidR="001053FE" w:rsidRPr="009E388A" w:rsidRDefault="001053FE" w:rsidP="004251AA">
      <w:pPr>
        <w:pStyle w:val="Heading6"/>
        <w:rPr>
          <w:rFonts w:ascii="Times New Roman" w:hAnsi="Times New Roman"/>
          <w:sz w:val="32"/>
        </w:rPr>
      </w:pPr>
      <w:r w:rsidRPr="009E388A">
        <w:rPr>
          <w:rFonts w:ascii="Times New Roman" w:hAnsi="Times New Roman"/>
          <w:sz w:val="32"/>
        </w:rPr>
        <w:t>АДМИНИСТРАЦИЯ  РАЙОНА</w:t>
      </w:r>
    </w:p>
    <w:p w:rsidR="001053FE" w:rsidRPr="009E388A" w:rsidRDefault="001053FE" w:rsidP="004251AA">
      <w:pPr>
        <w:jc w:val="center"/>
        <w:rPr>
          <w:b/>
          <w:sz w:val="32"/>
        </w:rPr>
      </w:pPr>
    </w:p>
    <w:p w:rsidR="001053FE" w:rsidRPr="009E388A" w:rsidRDefault="001053FE" w:rsidP="004251AA">
      <w:pPr>
        <w:pStyle w:val="Heading7"/>
        <w:rPr>
          <w:rFonts w:ascii="Times New Roman" w:hAnsi="Times New Roman"/>
        </w:rPr>
      </w:pPr>
      <w:r w:rsidRPr="009E388A">
        <w:rPr>
          <w:rFonts w:ascii="Times New Roman" w:hAnsi="Times New Roman"/>
        </w:rPr>
        <w:t>ПОСТАНОВЛЕНИЕ</w:t>
      </w:r>
    </w:p>
    <w:p w:rsidR="001053FE" w:rsidRPr="009E388A" w:rsidRDefault="001053FE" w:rsidP="00AD0AA2">
      <w:pPr>
        <w:ind w:right="-568"/>
      </w:pPr>
    </w:p>
    <w:p w:rsidR="001053FE" w:rsidRDefault="001053FE" w:rsidP="004251AA">
      <w:pPr>
        <w:tabs>
          <w:tab w:val="left" w:pos="-142"/>
        </w:tabs>
        <w:ind w:right="-568" w:hanging="142"/>
      </w:pPr>
      <w:r w:rsidRPr="009E388A">
        <w:t xml:space="preserve">от ” </w:t>
      </w:r>
      <w:r>
        <w:rPr>
          <w:u w:val="single"/>
        </w:rPr>
        <w:t>30</w:t>
      </w:r>
      <w:r w:rsidRPr="009E388A">
        <w:t xml:space="preserve"> ”____</w:t>
      </w:r>
      <w:r>
        <w:rPr>
          <w:u w:val="single"/>
        </w:rPr>
        <w:t>04</w:t>
      </w:r>
      <w:r w:rsidRPr="009E388A">
        <w:t xml:space="preserve">_____  </w:t>
      </w:r>
      <w:smartTag w:uri="urn:schemas-microsoft-com:office:smarttags" w:element="metricconverter">
        <w:smartTagPr>
          <w:attr w:name="ProductID" w:val="2015 г"/>
        </w:smartTagPr>
        <w:r w:rsidRPr="009E388A">
          <w:t>2015 г</w:t>
        </w:r>
      </w:smartTag>
      <w:r w:rsidRPr="009E388A">
        <w:t>.           №  _</w:t>
      </w:r>
      <w:r>
        <w:rPr>
          <w:u w:val="single"/>
        </w:rPr>
        <w:t>913</w:t>
      </w:r>
      <w:r w:rsidRPr="009E388A">
        <w:t>_</w:t>
      </w:r>
    </w:p>
    <w:p w:rsidR="001053FE" w:rsidRDefault="001053FE" w:rsidP="004251AA">
      <w:pPr>
        <w:tabs>
          <w:tab w:val="left" w:pos="-142"/>
        </w:tabs>
        <w:ind w:right="-568" w:hanging="142"/>
      </w:pPr>
    </w:p>
    <w:p w:rsidR="001053FE" w:rsidRDefault="001053FE" w:rsidP="004251AA">
      <w:pPr>
        <w:tabs>
          <w:tab w:val="left" w:pos="-142"/>
        </w:tabs>
        <w:ind w:right="-568"/>
      </w:pPr>
      <w:r w:rsidRPr="009E388A">
        <w:t xml:space="preserve">О внесении изменений в постановление администрации Тайшетского района от 06.11.2014г. № 2733 "Об образовании Совета по развитию малого и среднего предпринимательства при администрации Тайшетского района"  </w:t>
      </w:r>
    </w:p>
    <w:p w:rsidR="001053FE" w:rsidRDefault="001053FE" w:rsidP="004251AA">
      <w:pPr>
        <w:tabs>
          <w:tab w:val="left" w:pos="-142"/>
        </w:tabs>
        <w:ind w:right="-568"/>
      </w:pPr>
    </w:p>
    <w:p w:rsidR="001053FE" w:rsidRPr="009E388A" w:rsidRDefault="001053FE" w:rsidP="004251AA">
      <w:pPr>
        <w:pStyle w:val="NormalWeb"/>
        <w:ind w:right="34"/>
        <w:jc w:val="both"/>
      </w:pPr>
      <w:r w:rsidRPr="009E388A">
        <w:t>В соответствии со ст.15 Федерального закона от 06.10.2003 года  № 131-ФЗ "Об общих принципах организации местного самоуправления в Российской Федерации", ст.11 Федерального закона от 24.07.2007 года № 209-ФЗ "О развитии малого и среднего предпринимательства в Российской Федерации", руководствуясь ст.ст. 22, 45 Устава муниципального образования  "Тайшетский район", администрация Тайшетского района</w:t>
      </w:r>
    </w:p>
    <w:p w:rsidR="001053FE" w:rsidRPr="009E388A" w:rsidRDefault="001053FE" w:rsidP="004251AA">
      <w:pPr>
        <w:pStyle w:val="NormalWeb"/>
        <w:jc w:val="both"/>
      </w:pPr>
      <w:r w:rsidRPr="009E388A">
        <w:t xml:space="preserve">ПОСТАНОВЛЯЕТ: </w:t>
      </w:r>
    </w:p>
    <w:p w:rsidR="001053FE" w:rsidRPr="009E388A" w:rsidRDefault="001053FE" w:rsidP="004251AA">
      <w:pPr>
        <w:pStyle w:val="NoSpacing"/>
        <w:ind w:firstLine="709"/>
        <w:jc w:val="both"/>
      </w:pPr>
      <w:r w:rsidRPr="009E388A">
        <w:t>1. Внести изменения в постановление администрации Тайшетского района от 06.11.2014г. № 2733 "Об образовании Совета по развитию малого и среднего предпринимательства при администрации Тайшетского района", изложив пункт 2 указанного постановления в следующей редакции:</w:t>
      </w:r>
    </w:p>
    <w:p w:rsidR="001053FE" w:rsidRPr="009E388A" w:rsidRDefault="001053FE" w:rsidP="004251AA">
      <w:pPr>
        <w:pStyle w:val="NoSpacing"/>
        <w:ind w:firstLine="709"/>
        <w:jc w:val="both"/>
      </w:pPr>
      <w:r w:rsidRPr="009E388A">
        <w:t>"2. Утвердить следующий состав Совета: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Ларионова Надежда Яковлевна – заместитель мэра Тайшетского района по финансово – экономическим вопросам, председатель Совета;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Климанова Наталья Викторовна – начальник Управления экономики и промышленной политики администрации Тайшетского района, заместитель председателя Совета;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Абрамова Ирина Леонидовна – заместитель начальника отдела потребительского рынка и предпринимательства Управления экономики и промышленной политики администрации Тайшетского района, секретарь Совета.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Члены Совета: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Дегилевич Галина Александровна – заместитель начальника Управления экономики и промышленной политики администрации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Абрамчик Наталья Викторовна – начальник отдела потребительского рынка и предпринимательства Управления экономики и промышленной политики администрации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 xml:space="preserve">Стрелкова Ирина Анатольевна – начальник </w:t>
      </w:r>
      <w:r>
        <w:t>Д</w:t>
      </w:r>
      <w:r w:rsidRPr="009E388A">
        <w:t>епартамента по управлению муниципальным имуществом администрации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 xml:space="preserve">Шевцов Анатолий Иванович – и.о. начальника </w:t>
      </w:r>
      <w:r>
        <w:t>У</w:t>
      </w:r>
      <w:r w:rsidRPr="009E388A">
        <w:t>правления строительства, архитектуры и инвестиционной политики администрации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Ефремов Владимир Николаевич – начальник отдела сельского хозяйства администрации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 xml:space="preserve">Кондратьева Анна Сергеевна – начальник отдела организации активной политики и специальных программ </w:t>
      </w:r>
      <w:r>
        <w:t>Областного государственного казенного учреждения Центр занятости населения</w:t>
      </w:r>
      <w:r w:rsidRPr="009E388A">
        <w:t xml:space="preserve"> Тайшетского района;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Кабак Альбина Владимировна – начальник отдела работы с налогоплательщиками №3 Межрайонной инспекции Федеральной налоговой службы</w:t>
      </w:r>
      <w:r>
        <w:t xml:space="preserve"> России</w:t>
      </w:r>
      <w:r w:rsidRPr="009E388A">
        <w:t xml:space="preserve"> №6 по Иркутской области;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Спасска Лариса Николаевна – начальник отдела Управления Роспотребнадзора по Иркутской области в Тайшетском и Чунском районах;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Семенов Сергей Александрович – председатель правления некоммерческого партнерства по содействию развития предпринимательства г. Тайшета и Тайшетского района "Содействие";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Дудченко Людмила Владимировна – индивидуальный предприниматель;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Пирматова Анна Александровна – исполнительный директор благотворительного фонда "Фонд развития Муниципального образования "Тайшетский район" 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Смушкина Людмила Васильевна – индивидуальный предприниматель, председатель правления фонда "Фонд развития Муниципального образования "Тайшетский район";</w:t>
      </w:r>
    </w:p>
    <w:p w:rsidR="001053FE" w:rsidRPr="009E388A" w:rsidRDefault="001053FE" w:rsidP="004251AA">
      <w:pPr>
        <w:spacing w:before="120"/>
        <w:ind w:firstLine="708"/>
        <w:jc w:val="both"/>
        <w:outlineLvl w:val="0"/>
      </w:pPr>
      <w:r w:rsidRPr="009E388A">
        <w:t>Яговкина Оксана Егоровна – общественный представитель в Тайшетском районе Уполномоченного по защите прав предпринимателей в Иркутской области, управляющий ТД "Центральный"."</w:t>
      </w:r>
    </w:p>
    <w:p w:rsidR="001053FE" w:rsidRPr="009E388A" w:rsidRDefault="001053FE" w:rsidP="004251AA">
      <w:pPr>
        <w:pStyle w:val="NoSpacing"/>
        <w:ind w:firstLine="709"/>
        <w:jc w:val="both"/>
      </w:pPr>
      <w:r w:rsidRPr="009E388A">
        <w:t>2. Отделу контроля, делопроизводства аппарата администрации Тайшетского района  (Бурмакина Н.Н.) опубликовать настоящее постановление в Бюллетене нормативных правовых актов Тайшетского района «Официальная среда» и разместить на официальном сайте администрации Тайшетского района.</w:t>
      </w:r>
    </w:p>
    <w:p w:rsidR="001053FE" w:rsidRPr="009E388A" w:rsidRDefault="001053FE" w:rsidP="004251AA">
      <w:pPr>
        <w:pStyle w:val="NoSpacing"/>
        <w:ind w:firstLine="709"/>
        <w:jc w:val="both"/>
      </w:pPr>
      <w:r w:rsidRPr="009E388A">
        <w:t>3. Контроль исполнения данного постановления возложить на заместителя мэра Тайшетского района  по финансово-экономическим вопросам Н.Я.Ларионову.</w:t>
      </w:r>
    </w:p>
    <w:p w:rsidR="001053FE" w:rsidRPr="009E388A" w:rsidRDefault="001053FE" w:rsidP="004251AA"/>
    <w:p w:rsidR="001053FE" w:rsidRPr="009E388A" w:rsidRDefault="001053FE" w:rsidP="004251AA">
      <w:pPr>
        <w:jc w:val="both"/>
      </w:pPr>
    </w:p>
    <w:p w:rsidR="001053FE" w:rsidRPr="009E388A" w:rsidRDefault="001053FE" w:rsidP="004251AA">
      <w:pPr>
        <w:jc w:val="both"/>
      </w:pPr>
      <w:r>
        <w:t xml:space="preserve"> Мэр Тайшетского района </w:t>
      </w:r>
      <w:r>
        <w:tab/>
      </w:r>
      <w:r>
        <w:tab/>
      </w:r>
      <w:r>
        <w:tab/>
      </w:r>
      <w:r>
        <w:tab/>
        <w:t xml:space="preserve">                           </w:t>
      </w:r>
      <w:r w:rsidRPr="009E388A">
        <w:tab/>
        <w:t xml:space="preserve">В.Н. Кириченко </w:t>
      </w:r>
    </w:p>
    <w:p w:rsidR="001053FE" w:rsidRPr="009E388A" w:rsidRDefault="001053FE" w:rsidP="004251AA">
      <w:pPr>
        <w:ind w:firstLine="709"/>
        <w:jc w:val="both"/>
      </w:pPr>
    </w:p>
    <w:p w:rsidR="001053FE" w:rsidRPr="009E388A" w:rsidRDefault="001053FE" w:rsidP="004251AA">
      <w:pPr>
        <w:sectPr w:rsidR="001053FE" w:rsidRPr="009E388A" w:rsidSect="004251AA">
          <w:footerReference w:type="even" r:id="rId6"/>
          <w:footerReference w:type="default" r:id="rId7"/>
          <w:pgSz w:w="11906" w:h="16838"/>
          <w:pgMar w:top="1134" w:right="1134" w:bottom="567" w:left="1440" w:header="709" w:footer="709" w:gutter="0"/>
          <w:cols w:space="708"/>
          <w:docGrid w:linePitch="360"/>
        </w:sectPr>
      </w:pPr>
    </w:p>
    <w:p w:rsidR="001053FE" w:rsidRPr="009E388A" w:rsidRDefault="001053FE" w:rsidP="004251AA"/>
    <w:sectPr w:rsidR="001053FE" w:rsidRPr="009E388A" w:rsidSect="008C2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FE" w:rsidRDefault="001053FE" w:rsidP="000777ED">
      <w:r>
        <w:separator/>
      </w:r>
    </w:p>
  </w:endnote>
  <w:endnote w:type="continuationSeparator" w:id="0">
    <w:p w:rsidR="001053FE" w:rsidRDefault="001053FE" w:rsidP="0007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FE" w:rsidRDefault="001053FE" w:rsidP="00EE5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3FE" w:rsidRDefault="001053FE" w:rsidP="006A68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FE" w:rsidRDefault="001053FE" w:rsidP="00EE54C3">
    <w:pPr>
      <w:pStyle w:val="Footer"/>
      <w:framePr w:wrap="around" w:vAnchor="text" w:hAnchor="margin" w:xAlign="right" w:y="1"/>
      <w:rPr>
        <w:rStyle w:val="PageNumber"/>
      </w:rPr>
    </w:pPr>
  </w:p>
  <w:p w:rsidR="001053FE" w:rsidRDefault="001053FE" w:rsidP="00EE54C3">
    <w:pPr>
      <w:pStyle w:val="Footer"/>
      <w:framePr w:wrap="around" w:vAnchor="text" w:hAnchor="margin" w:xAlign="right" w:y="1"/>
      <w:rPr>
        <w:rStyle w:val="PageNumber"/>
      </w:rPr>
    </w:pPr>
  </w:p>
  <w:p w:rsidR="001053FE" w:rsidRDefault="001053FE" w:rsidP="006A68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FE" w:rsidRDefault="001053FE" w:rsidP="000777ED">
      <w:r>
        <w:separator/>
      </w:r>
    </w:p>
  </w:footnote>
  <w:footnote w:type="continuationSeparator" w:id="0">
    <w:p w:rsidR="001053FE" w:rsidRDefault="001053FE" w:rsidP="0007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A2"/>
    <w:rsid w:val="0001402A"/>
    <w:rsid w:val="00052283"/>
    <w:rsid w:val="000777ED"/>
    <w:rsid w:val="000B49D5"/>
    <w:rsid w:val="001053FE"/>
    <w:rsid w:val="001059F9"/>
    <w:rsid w:val="0011063A"/>
    <w:rsid w:val="00127D6F"/>
    <w:rsid w:val="001713B6"/>
    <w:rsid w:val="002E3C70"/>
    <w:rsid w:val="003344FB"/>
    <w:rsid w:val="00346451"/>
    <w:rsid w:val="003539F6"/>
    <w:rsid w:val="004251AA"/>
    <w:rsid w:val="004C7287"/>
    <w:rsid w:val="004D2B59"/>
    <w:rsid w:val="004F6437"/>
    <w:rsid w:val="00553A20"/>
    <w:rsid w:val="0055427D"/>
    <w:rsid w:val="00556ECC"/>
    <w:rsid w:val="005E6AD5"/>
    <w:rsid w:val="006269A7"/>
    <w:rsid w:val="00645608"/>
    <w:rsid w:val="00650241"/>
    <w:rsid w:val="006A4413"/>
    <w:rsid w:val="006A6830"/>
    <w:rsid w:val="006C5881"/>
    <w:rsid w:val="007048E1"/>
    <w:rsid w:val="007646C6"/>
    <w:rsid w:val="00795464"/>
    <w:rsid w:val="008C2517"/>
    <w:rsid w:val="008D6F6D"/>
    <w:rsid w:val="009465E1"/>
    <w:rsid w:val="00990254"/>
    <w:rsid w:val="009A5AAA"/>
    <w:rsid w:val="009E388A"/>
    <w:rsid w:val="00A129F8"/>
    <w:rsid w:val="00AC4DC6"/>
    <w:rsid w:val="00AD0AA2"/>
    <w:rsid w:val="00AE0F59"/>
    <w:rsid w:val="00B2724B"/>
    <w:rsid w:val="00B575D9"/>
    <w:rsid w:val="00BB42F9"/>
    <w:rsid w:val="00BC51EC"/>
    <w:rsid w:val="00C01D40"/>
    <w:rsid w:val="00C52B11"/>
    <w:rsid w:val="00C91EF1"/>
    <w:rsid w:val="00CB6196"/>
    <w:rsid w:val="00CE1F86"/>
    <w:rsid w:val="00CF5206"/>
    <w:rsid w:val="00D42084"/>
    <w:rsid w:val="00D46756"/>
    <w:rsid w:val="00D951E8"/>
    <w:rsid w:val="00E16BD3"/>
    <w:rsid w:val="00E90783"/>
    <w:rsid w:val="00ED6917"/>
    <w:rsid w:val="00EE54C3"/>
    <w:rsid w:val="00F03725"/>
    <w:rsid w:val="00F15D9B"/>
    <w:rsid w:val="00F41509"/>
    <w:rsid w:val="00F61EDC"/>
    <w:rsid w:val="00F63E04"/>
    <w:rsid w:val="00F8273C"/>
    <w:rsid w:val="00FA466C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AA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AA2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AA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AA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0AA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AA2"/>
    <w:rPr>
      <w:rFonts w:ascii="AG_CenturyOldStyle" w:hAnsi="AG_CenturyOldStyle" w:cs="Times New Roman"/>
      <w:b/>
      <w:snapToGrid w:val="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5608"/>
    <w:rPr>
      <w:rFonts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0AA2"/>
    <w:rPr>
      <w:rFonts w:ascii="AG_CenturyOldStyle" w:hAnsi="AG_CenturyOldStyle" w:cs="Times New Roman"/>
      <w:b/>
      <w:sz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0AA2"/>
    <w:rPr>
      <w:rFonts w:ascii="AG_CenturyOldStyle" w:hAnsi="AG_CenturyOldStyle" w:cs="Times New Roman"/>
      <w:b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D0AA2"/>
    <w:rPr>
      <w:rFonts w:ascii="AG_CenturyOldStyle" w:hAnsi="AG_CenturyOldStyle" w:cs="Times New Roman"/>
      <w:b/>
      <w:sz w:val="44"/>
      <w:lang w:eastAsia="ru-RU"/>
    </w:rPr>
  </w:style>
  <w:style w:type="character" w:styleId="Strong">
    <w:name w:val="Strong"/>
    <w:basedOn w:val="DefaultParagraphFont"/>
    <w:uiPriority w:val="99"/>
    <w:qFormat/>
    <w:rsid w:val="00645608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AD0AA2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0AA2"/>
    <w:rPr>
      <w:rFonts w:cs="Times New Roman"/>
      <w:sz w:val="26"/>
      <w:lang w:eastAsia="ru-RU"/>
    </w:rPr>
  </w:style>
  <w:style w:type="paragraph" w:styleId="NormalWeb">
    <w:name w:val="Normal (Web)"/>
    <w:basedOn w:val="Normal"/>
    <w:uiPriority w:val="99"/>
    <w:rsid w:val="00AD0AA2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uiPriority w:val="99"/>
    <w:rsid w:val="00AD0AA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0AA2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0AA2"/>
    <w:rPr>
      <w:rFonts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0AA2"/>
    <w:rPr>
      <w:rFonts w:cs="Times New Roman"/>
    </w:rPr>
  </w:style>
  <w:style w:type="paragraph" w:customStyle="1" w:styleId="ConsPlusNonformat">
    <w:name w:val="ConsPlusNonformat"/>
    <w:uiPriority w:val="99"/>
    <w:rsid w:val="00AD0A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D0AA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AD0AA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D0A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593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Батурина</cp:lastModifiedBy>
  <cp:revision>27</cp:revision>
  <cp:lastPrinted>2015-04-20T08:06:00Z</cp:lastPrinted>
  <dcterms:created xsi:type="dcterms:W3CDTF">2015-03-31T06:51:00Z</dcterms:created>
  <dcterms:modified xsi:type="dcterms:W3CDTF">2016-08-26T01:49:00Z</dcterms:modified>
</cp:coreProperties>
</file>